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790" w:rsidRDefault="00076790" w:rsidP="00076790">
      <w:pPr>
        <w:jc w:val="center"/>
      </w:pPr>
      <w:r w:rsidRPr="00D90F8F">
        <w:rPr>
          <w:color w:val="002060"/>
          <w:sz w:val="32"/>
          <w:szCs w:val="32"/>
        </w:rPr>
        <w:t>FDR’s New Deal –Was it Successful??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41"/>
        <w:gridCol w:w="3117"/>
        <w:gridCol w:w="3117"/>
      </w:tblGrid>
      <w:tr w:rsidR="00076790" w:rsidTr="002963E6">
        <w:trPr>
          <w:trHeight w:val="1464"/>
        </w:trPr>
        <w:tc>
          <w:tcPr>
            <w:tcW w:w="3117" w:type="dxa"/>
          </w:tcPr>
          <w:p w:rsidR="00076790" w:rsidRDefault="00076790" w:rsidP="002963E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498600" cy="860425"/>
                      <wp:effectExtent l="0" t="0" r="0" b="0"/>
                      <wp:wrapSquare wrapText="bothSides"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498600" cy="860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076790" w:rsidRPr="00D90F8F" w:rsidRDefault="00076790" w:rsidP="00076790">
                                  <w:pPr>
                                    <w:jc w:val="center"/>
                                    <w:rPr>
                                      <w:b/>
                                      <w:spacing w:val="60"/>
                                      <w:sz w:val="72"/>
                                      <w:szCs w:val="72"/>
                                    </w:rPr>
                                  </w:pPr>
                                  <w:r w:rsidRPr="00D90F8F">
                                    <w:rPr>
                                      <w:b/>
                                      <w:spacing w:val="60"/>
                                      <w:sz w:val="72"/>
                                      <w:szCs w:val="72"/>
                                    </w:rPr>
                                    <w:t>Relief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0;margin-top:0;width:118pt;height:67.7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3iGLgIAAG0EAAAOAAAAZHJzL2Uyb0RvYy54bWysVMtu2zAQvBfoPxC817INJ00Ey4GbwEUB&#10;IwlgFznTFGUJlbgESVtyv75Dyq+mPRW9UMvd4b5mV9OHrqnZXllXkc74aDDkTGlJeaW3Gf++Xny6&#10;48x5oXNRk1YZPyjHH2YfP0xbk6oxlVTnyjI40S5tTcZL702aJE6WqhFuQEZpGAuyjfC42m2SW9HC&#10;e1Mn4+HwNmnJ5saSVM5B+9Qb+Sz6Lwol/UtROOVZnXHk5uNp47kJZzKbinRrhSkreUxD/EMWjag0&#10;gp5dPQkv2M5Wf7hqKmnJUeEHkpqEiqKSKtaAakbDd9WsSmFUrAXNcebcJvf/3Mrn/atlVQ7uONOi&#10;AUVr1Xn2hTo2Ct1pjUsBWhnAfAd1QIZKnVmS/OEASa4w/QMHdMB0hW3CF3UyPAQBh3PTQxQZvE3u&#10;726HMEnYIE3GNyFucnltrPNfFTUsCBm3IDVmIPZL53voCRKCaVpUdQ29SGv9mwI+e42Kk3F8HbLv&#10;Ew6S7zYd3gZxQ/kBVVvqp8YZuaiQwVI4/yosxgRJY/T9C46ipjbjdJQ4K8n+/Js+4MEerJy1GLuM&#10;a+wFZ/U3DVbvR5NJmNJ4mdx8HuNiry2ba4veNY+EuQZzyC2KAe/rk1hYat6wH/MQEyahJSJn3J/E&#10;R9+vAvZLqvk8gjCXRvilXhl5ojp0d929CWuOFHiQ90yn8RTpOyZ6bGi9M/OdBx+RpktPjzODmY5E&#10;H/cvLM31PaIuf4nZLwAAAP//AwBQSwMEFAAGAAgAAAAhAAhDXSjbAAAABQEAAA8AAABkcnMvZG93&#10;bnJldi54bWxMj8FOwzAQRO9I/IO1SFwQdUjUCKVxqgqJE1ya0rsbL0nUeJ3Gbmr4ehYu9LLSaEaz&#10;b8p1tIOYcfK9IwVPiwQEUuNMT62Cj93r4zMIHzQZPThCBV/oYV3d3pS6MO5CW5zr0AouIV9oBV0I&#10;YyGlbzq02i/ciMTep5usDiynVppJX7jcDjJNklxa3RN/6PSILx02x/psFZh6/72bslN82Lxt03af&#10;N/E0vyt1fxc3KxABY/gPwy8+o0PFTAd3JuPFoICHhL/LXprlLA8cypZLkFUpr+mrHwAAAP//AwBQ&#10;SwECLQAUAAYACAAAACEAtoM4kv4AAADhAQAAEwAAAAAAAAAAAAAAAAAAAAAAW0NvbnRlbnRfVHlw&#10;ZXNdLnhtbFBLAQItABQABgAIAAAAIQA4/SH/1gAAAJQBAAALAAAAAAAAAAAAAAAAAC8BAABfcmVs&#10;cy8ucmVsc1BLAQItABQABgAIAAAAIQDm03iGLgIAAG0EAAAOAAAAAAAAAAAAAAAAAC4CAABkcnMv&#10;ZTJvRG9jLnhtbFBLAQItABQABgAIAAAAIQAIQ10o2wAAAAUBAAAPAAAAAAAAAAAAAAAAAIgEAABk&#10;cnMvZG93bnJldi54bWxQSwUGAAAAAAQABADzAAAAkAUAAAAA&#10;" filled="f" stroked="f">
                      <v:path arrowok="t"/>
                      <v:textbox style="mso-fit-shape-to-text:t">
                        <w:txbxContent>
                          <w:p w:rsidR="00076790" w:rsidRPr="00D90F8F" w:rsidRDefault="00076790" w:rsidP="00076790">
                            <w:pPr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</w:rPr>
                            </w:pPr>
                            <w:r w:rsidRPr="00D90F8F">
                              <w:rPr>
                                <w:b/>
                                <w:spacing w:val="60"/>
                                <w:sz w:val="72"/>
                                <w:szCs w:val="72"/>
                              </w:rPr>
                              <w:t>Relief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117" w:type="dxa"/>
          </w:tcPr>
          <w:p w:rsidR="00076790" w:rsidRDefault="00076790" w:rsidP="002963E6">
            <w:r>
              <w:t>Gave people hope that gov’t would help when they were really in need. “Forgotten Man” see p.698 &amp; 729</w:t>
            </w:r>
          </w:p>
          <w:p w:rsidR="00076790" w:rsidRDefault="00076790" w:rsidP="002963E6">
            <w:r>
              <w:t>(FERA – Fed Emergency Relief Agency – direct aid)</w:t>
            </w:r>
          </w:p>
        </w:tc>
        <w:tc>
          <w:tcPr>
            <w:tcW w:w="3117" w:type="dxa"/>
          </w:tcPr>
          <w:p w:rsidR="00076790" w:rsidRDefault="00076790" w:rsidP="002963E6">
            <w:r>
              <w:t>Your thoughts …..</w:t>
            </w:r>
          </w:p>
        </w:tc>
      </w:tr>
      <w:tr w:rsidR="00076790" w:rsidTr="002963E6">
        <w:trPr>
          <w:trHeight w:val="1550"/>
        </w:trPr>
        <w:tc>
          <w:tcPr>
            <w:tcW w:w="3117" w:type="dxa"/>
          </w:tcPr>
          <w:p w:rsidR="00076790" w:rsidRDefault="00076790" w:rsidP="002963E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84375" cy="860425"/>
                      <wp:effectExtent l="0" t="0" r="0" b="0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984375" cy="860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076790" w:rsidRPr="00D90F8F" w:rsidRDefault="00076790" w:rsidP="00076790">
                                  <w:pPr>
                                    <w:jc w:val="center"/>
                                    <w:rPr>
                                      <w:b/>
                                      <w:spacing w:val="10"/>
                                      <w:sz w:val="72"/>
                                      <w:szCs w:val="72"/>
                                    </w:rPr>
                                  </w:pPr>
                                  <w:r w:rsidRPr="00D90F8F">
                                    <w:rPr>
                                      <w:b/>
                                      <w:spacing w:val="10"/>
                                      <w:sz w:val="72"/>
                                      <w:szCs w:val="72"/>
                                    </w:rPr>
                                    <w:t>Recover</w:t>
                                  </w:r>
                                  <w:r>
                                    <w:rPr>
                                      <w:b/>
                                      <w:spacing w:val="10"/>
                                      <w:sz w:val="72"/>
                                      <w:szCs w:val="72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  <a:scene3d>
                                <a:camera prst="orthographicFront"/>
                                <a:lightRig rig="soft" dir="tl">
                                  <a:rot lat="0" lon="0" rev="0"/>
                                </a:lightRig>
                              </a:scene3d>
                              <a:sp3d contourW="25400" prstMaterial="matte">
                                <a:bevelT w="25400" h="55880" prst="artDeco"/>
                                <a:contourClr>
                                  <a:schemeClr val="accent2">
                                    <a:tint val="20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7" type="#_x0000_t202" style="position:absolute;margin-left:0;margin-top:0;width:156.25pt;height:67.7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1UU1QIAALwFAAAOAAAAZHJzL2Uyb0RvYy54bWysVN1v2jAQf5+0/8Hy+xqg0NKooWKtmCax&#10;tlqZ+mwch1hzfJZ9QLq/vmcnUNbtadpLcl++r9/dXd+0jWE75YMGW/Dh2YAzZSWU2m4K/mO1+DTl&#10;LKCwpTBgVcFfVOA3s48frvcuVyOowZTKM3JiQ753Ba8RXZ5lQdaqEeEMnLKkrMA3Aon1m6z0Yk/e&#10;G5ONBoOLbA++dB6kCoGkd52Sz5L/qlISH6oqKGSm4JQbpq9P33X8ZrNrkW+8cLWWfRriH7JohLYU&#10;9OjqTqBgW6//cNVo6SFAhWcSmgyqSkuVaqBqhoN31TzVwqlUCzUnuGObwv9zK+93j57psuAjzqxo&#10;CKKVapF9hpaNYnf2LuRk9OTIDFsSE8qp0uCWIH8GMslObLoHgaxjN9rKN/FPdTJ6SAC8HJseo8jo&#10;7Wo6Pr+ccCZJN70YjEeTGDd7e+18wC8KGhaJgnsCNWUgdsuAnenBJAazsNDGkFzkxv4mIJ+dRKXJ&#10;6F/H7LuEI4Xtuk39GB6qX0P5QsV76IYnOLnQlMhSBHwUnqaFyqINwAf6VAb2BYee4qwG/+tv8mhP&#10;IJKWsz1NX8EtrQdn5qslcK+G43Ec1sSMJ5cjYvypZn2qsdvmFmi8h7RpTiYy2qM5kJWH5pnWZB5j&#10;kkpYSZELjgfyFruNoDWTaj5PRjSeTuDSPjl5QDw2edU+C+96JJAwvIfDlIr8HSCdbUQguPkWCZaI&#10;FnFSWXVeRlLSxHnRuwOPNfS7uPBgsdtOozc1ftcb5jXdlLg7nJU65m/SGBAwzIiuNDoyKXuvdvHf&#10;DcfBQRqqk+DBnZdMUhzY+mdagMl4QN2JVX4TqLwW1FQ6OxhXUORrtVNmxQje3rAu+GQynfZPCi48&#10;3ikJXdK921uT9iCdM0UM20WnQlIHcJTcorbYSemcUfwu5eODlPOpM5rhmHe/dd1s9gydiGTetzDe&#10;oFM+Wb0d3dkrAAAA//8DAFBLAwQUAAYACAAAACEAcQZ3DtwAAAAFAQAADwAAAGRycy9kb3ducmV2&#10;LnhtbEyPwU7DMBBE70j8g7VIXBB1migVSuNUFRInuDSldzfeJhHxOo3d1PD1LFzgMtJqRjNvy020&#10;g5hx8r0jBctFAgKpcaanVsH7/uXxCYQPmoweHKGCT/SwqW5vSl0Yd6UdznVoBZeQL7SCLoSxkNI3&#10;HVrtF25EYu/kJqsDn1MrzaSvXG4HmSbJSlrdEy90esTnDpuP+mIVmPrwtZ+yc3zYvu7S9rBq4nl+&#10;U+r+Lm7XIALG8BeGH3xGh4qZju5CxotBAT8SfpW9bJnmII4cyvIcZFXK//TVNwAAAP//AwBQSwEC&#10;LQAUAAYACAAAACEAtoM4kv4AAADhAQAAEwAAAAAAAAAAAAAAAAAAAAAAW0NvbnRlbnRfVHlwZXNd&#10;LnhtbFBLAQItABQABgAIAAAAIQA4/SH/1gAAAJQBAAALAAAAAAAAAAAAAAAAAC8BAABfcmVscy8u&#10;cmVsc1BLAQItABQABgAIAAAAIQCYh1UU1QIAALwFAAAOAAAAAAAAAAAAAAAAAC4CAABkcnMvZTJv&#10;RG9jLnhtbFBLAQItABQABgAIAAAAIQBxBncO3AAAAAUBAAAPAAAAAAAAAAAAAAAAAC8FAABkcnMv&#10;ZG93bnJldi54bWxQSwUGAAAAAAQABADzAAAAOAYAAAAA&#10;" filled="f" stroked="f">
                      <v:path arrowok="t"/>
                      <v:textbox style="mso-fit-shape-to-text:t">
                        <w:txbxContent>
                          <w:p w:rsidR="00076790" w:rsidRPr="00D90F8F" w:rsidRDefault="00076790" w:rsidP="00076790">
                            <w:pPr>
                              <w:jc w:val="center"/>
                              <w:rPr>
                                <w:b/>
                                <w:spacing w:val="10"/>
                                <w:sz w:val="72"/>
                                <w:szCs w:val="72"/>
                              </w:rPr>
                            </w:pPr>
                            <w:r w:rsidRPr="00D90F8F">
                              <w:rPr>
                                <w:b/>
                                <w:spacing w:val="10"/>
                                <w:sz w:val="72"/>
                                <w:szCs w:val="72"/>
                              </w:rPr>
                              <w:t>Recover</w:t>
                            </w:r>
                            <w:r>
                              <w:rPr>
                                <w:b/>
                                <w:spacing w:val="10"/>
                                <w:sz w:val="72"/>
                                <w:szCs w:val="72"/>
                              </w:rPr>
                              <w:t>y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117" w:type="dxa"/>
          </w:tcPr>
          <w:p w:rsidR="00076790" w:rsidRDefault="00076790" w:rsidP="002963E6">
            <w:r>
              <w:t xml:space="preserve">Created  some </w:t>
            </w:r>
            <w:r w:rsidRPr="009F7E42">
              <w:rPr>
                <w:b/>
              </w:rPr>
              <w:t>temporary</w:t>
            </w:r>
            <w:r>
              <w:t xml:space="preserve"> agencies to create work &amp; projects w/ lasting effects</w:t>
            </w:r>
          </w:p>
        </w:tc>
        <w:tc>
          <w:tcPr>
            <w:tcW w:w="3117" w:type="dxa"/>
          </w:tcPr>
          <w:p w:rsidR="00076790" w:rsidRDefault="00076790" w:rsidP="002963E6">
            <w:r>
              <w:t xml:space="preserve">+majority of jobs </w:t>
            </w:r>
            <w:r w:rsidRPr="009F7E42">
              <w:t xml:space="preserve">temporary </w:t>
            </w:r>
            <w:r>
              <w:t xml:space="preserve">although some agencies were long- lasting TVA, </w:t>
            </w:r>
            <w:proofErr w:type="gramStart"/>
            <w:r>
              <w:t>SEC  -</w:t>
            </w:r>
            <w:proofErr w:type="gramEnd"/>
            <w:r>
              <w:t xml:space="preserve"> </w:t>
            </w:r>
            <w:r w:rsidRPr="009F7E42">
              <w:rPr>
                <w:b/>
              </w:rPr>
              <w:t>What were these agencies?</w:t>
            </w:r>
          </w:p>
          <w:p w:rsidR="00076790" w:rsidRDefault="00076790" w:rsidP="002963E6">
            <w:r>
              <w:t xml:space="preserve">TVA- </w:t>
            </w:r>
          </w:p>
          <w:p w:rsidR="00076790" w:rsidRDefault="00076790" w:rsidP="002963E6"/>
          <w:p w:rsidR="00076790" w:rsidRDefault="00076790" w:rsidP="002963E6"/>
          <w:p w:rsidR="00076790" w:rsidRDefault="00076790" w:rsidP="002963E6"/>
          <w:p w:rsidR="00076790" w:rsidRDefault="00076790" w:rsidP="002963E6">
            <w:r>
              <w:t>SEC-</w:t>
            </w:r>
          </w:p>
          <w:p w:rsidR="00076790" w:rsidRDefault="00076790" w:rsidP="002963E6"/>
          <w:p w:rsidR="00076790" w:rsidRDefault="00076790" w:rsidP="002963E6">
            <w:r>
              <w:t>Give 1 or 2 examples of a lasting project from New Deal (Check outside Jenkins Auditorium for the exact dates of completion)</w:t>
            </w:r>
          </w:p>
          <w:p w:rsidR="00076790" w:rsidRDefault="00076790" w:rsidP="002963E6"/>
        </w:tc>
      </w:tr>
      <w:tr w:rsidR="00076790" w:rsidTr="002963E6">
        <w:trPr>
          <w:trHeight w:val="1550"/>
        </w:trPr>
        <w:tc>
          <w:tcPr>
            <w:tcW w:w="3117" w:type="dxa"/>
          </w:tcPr>
          <w:p w:rsidR="00076790" w:rsidRDefault="00076790" w:rsidP="002963E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4355" cy="860425"/>
                      <wp:effectExtent l="0" t="0" r="0" b="0"/>
                      <wp:wrapSquare wrapText="bothSides"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24355" cy="860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076790" w:rsidRPr="00D90F8F" w:rsidRDefault="00076790" w:rsidP="00076790">
                                  <w:pPr>
                                    <w:jc w:val="center"/>
                                    <w:rPr>
                                      <w:b/>
                                      <w:spacing w:val="60"/>
                                      <w:sz w:val="72"/>
                                      <w:szCs w:val="72"/>
                                    </w:rPr>
                                  </w:pPr>
                                  <w:r w:rsidRPr="00D90F8F">
                                    <w:rPr>
                                      <w:b/>
                                      <w:spacing w:val="60"/>
                                      <w:sz w:val="72"/>
                                      <w:szCs w:val="72"/>
                                    </w:rPr>
                                    <w:t>Reform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8" type="#_x0000_t202" style="position:absolute;margin-left:0;margin-top:0;width:143.65pt;height:67.7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gvTNgIAAHQEAAAOAAAAZHJzL2Uyb0RvYy54bWysVE1v2zAMvQ/YfxB0X5x4TpcZcYqsRYYB&#10;QVsgGXpWZDk2JomCpMTufv0o2U6zbqdhF5kin/j1SC9vOyXJWVjXgC7obDKlRGgOZaOPBf2+33xY&#10;UOI80yWToEVBX4Sjt6v375atyUUKNchSWIJOtMtbU9Dae5MnieO1UMxNwAiNxgqsYh6v9piUlrXo&#10;XckknU5vkhZsaSxw4Rxq73sjXUX/VSW4f6wqJzyRBcXcfDxtPA/hTFZLlh8tM3XDhzTYP2ShWKMx&#10;6MXVPfOMnGzzhyvVcAsOKj/hoBKoqoaLWANWM5u+qWZXMyNiLdgcZy5tcv/PLX84P1nSlAXNKNFM&#10;IUV70XnyBTqShe60xuUI2hmE+Q7VyHKs1Jkt8B8OIckVpn/gEB260VVWhS/WSfAhEvByaXqIwoO3&#10;RZp9nM8p4Whb3EyzdB7iJq+vjXX+qwBFglBQi6TGDNh563wPHSEhmIZNIyXqWS71bwr02WtEnIzh&#10;dci+TzhIvjt0sR/pWP0Byhcs3kI/PM7wTYOJbJnzT8zitGBZuAH+EY9KQltQGCRKarA//6YPeCQR&#10;rZS0OH0F1bgelMhvGsn9PMuyMKzxks0/pXix15bDtUWf1B3geM9w0wyPYsB7OYqVBfWMa7IOMdHE&#10;NMfIBfWjeOf7jcA142K9jiAcT8P8Vu8MHxkPTd53z8yagQmPHD7AOKUsf0NIjw0MOLM+eaQlshW6&#10;3Pd0GB0c7cj3sIZhd67vEfX6s1j9AgAA//8DAFBLAwQUAAYACAAAACEAEqZTNdwAAAAFAQAADwAA&#10;AGRycy9kb3ducmV2LnhtbEyPwU7DMBBE70j8g7VIXBB1SNRSpXGqCokTXJrSuxsvSdR4ndpuGvh6&#10;Fi70MtJqRjNvi/VkezGiD50jBU+zBARS7UxHjYKP3evjEkSImozuHaGCLwywLm9vCp0bd6EtjlVs&#10;BJdQyLWCNsYhlzLULVodZm5AYu/Teasjn76RxusLl9tepkmykFZ3xAutHvClxfpYna0CU+2/dz47&#10;TQ+bt23a7Bf1dBrflbq/mzYrEBGn+B+GX3xGh5KZDu5MJoheAT8S/5S9dPmcgThwKJvPQZaFvKYv&#10;fwAAAP//AwBQSwECLQAUAAYACAAAACEAtoM4kv4AAADhAQAAEwAAAAAAAAAAAAAAAAAAAAAAW0Nv&#10;bnRlbnRfVHlwZXNdLnhtbFBLAQItABQABgAIAAAAIQA4/SH/1gAAAJQBAAALAAAAAAAAAAAAAAAA&#10;AC8BAABfcmVscy8ucmVsc1BLAQItABQABgAIAAAAIQCz4gvTNgIAAHQEAAAOAAAAAAAAAAAAAAAA&#10;AC4CAABkcnMvZTJvRG9jLnhtbFBLAQItABQABgAIAAAAIQASplM13AAAAAUBAAAPAAAAAAAAAAAA&#10;AAAAAJAEAABkcnMvZG93bnJldi54bWxQSwUGAAAAAAQABADzAAAAmQUAAAAA&#10;" filled="f" stroked="f">
                      <v:path arrowok="t"/>
                      <v:textbox style="mso-fit-shape-to-text:t">
                        <w:txbxContent>
                          <w:p w:rsidR="00076790" w:rsidRPr="00D90F8F" w:rsidRDefault="00076790" w:rsidP="00076790">
                            <w:pPr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</w:rPr>
                            </w:pPr>
                            <w:r w:rsidRPr="00D90F8F">
                              <w:rPr>
                                <w:b/>
                                <w:spacing w:val="60"/>
                                <w:sz w:val="72"/>
                                <w:szCs w:val="72"/>
                              </w:rPr>
                              <w:t>Reform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117" w:type="dxa"/>
          </w:tcPr>
          <w:p w:rsidR="00076790" w:rsidRDefault="00076790" w:rsidP="002963E6">
            <w:r>
              <w:t>Bank Reforms – FDIC</w:t>
            </w:r>
          </w:p>
          <w:p w:rsidR="00076790" w:rsidRDefault="00076790" w:rsidP="002963E6"/>
          <w:p w:rsidR="00076790" w:rsidRDefault="00076790" w:rsidP="002963E6"/>
          <w:p w:rsidR="00076790" w:rsidRDefault="00076790" w:rsidP="002963E6">
            <w:r>
              <w:t xml:space="preserve">Social Security Act - </w:t>
            </w:r>
          </w:p>
          <w:p w:rsidR="00076790" w:rsidRDefault="00076790" w:rsidP="002963E6"/>
          <w:p w:rsidR="00076790" w:rsidRDefault="00076790" w:rsidP="002963E6"/>
          <w:p w:rsidR="00076790" w:rsidRDefault="00076790" w:rsidP="002963E6"/>
          <w:p w:rsidR="00076790" w:rsidRDefault="00076790" w:rsidP="002963E6"/>
          <w:p w:rsidR="00076790" w:rsidRDefault="00076790" w:rsidP="002963E6"/>
          <w:p w:rsidR="00076790" w:rsidRDefault="00076790" w:rsidP="002963E6">
            <w:r>
              <w:t xml:space="preserve">Wagner Act – </w:t>
            </w:r>
          </w:p>
          <w:p w:rsidR="00076790" w:rsidRDefault="00076790" w:rsidP="002963E6"/>
          <w:p w:rsidR="00076790" w:rsidRDefault="00076790" w:rsidP="002963E6"/>
          <w:p w:rsidR="00076790" w:rsidRDefault="00076790" w:rsidP="002963E6"/>
          <w:p w:rsidR="00076790" w:rsidRDefault="00076790" w:rsidP="002963E6">
            <w:r>
              <w:t xml:space="preserve">Fair Labor Standards Act - </w:t>
            </w:r>
          </w:p>
        </w:tc>
        <w:tc>
          <w:tcPr>
            <w:tcW w:w="3117" w:type="dxa"/>
          </w:tcPr>
          <w:p w:rsidR="00076790" w:rsidRDefault="00076790" w:rsidP="002963E6"/>
          <w:p w:rsidR="00076790" w:rsidRDefault="00076790" w:rsidP="002963E6"/>
          <w:p w:rsidR="00076790" w:rsidRDefault="00076790" w:rsidP="002963E6"/>
          <w:p w:rsidR="00076790" w:rsidRDefault="00076790" w:rsidP="002963E6"/>
          <w:p w:rsidR="00076790" w:rsidRDefault="00076790" w:rsidP="002963E6"/>
          <w:p w:rsidR="00076790" w:rsidRDefault="00076790" w:rsidP="002963E6"/>
          <w:p w:rsidR="00076790" w:rsidRDefault="00076790" w:rsidP="002963E6"/>
          <w:p w:rsidR="00076790" w:rsidRDefault="00076790" w:rsidP="002963E6"/>
          <w:p w:rsidR="00076790" w:rsidRDefault="00076790" w:rsidP="002963E6"/>
          <w:p w:rsidR="00076790" w:rsidRDefault="00076790" w:rsidP="002963E6"/>
          <w:p w:rsidR="00076790" w:rsidRDefault="00076790" w:rsidP="002963E6"/>
          <w:p w:rsidR="00076790" w:rsidRDefault="00076790" w:rsidP="002963E6"/>
        </w:tc>
      </w:tr>
    </w:tbl>
    <w:p w:rsidR="003873C5" w:rsidRPr="003873C5" w:rsidRDefault="003873C5">
      <w:pPr>
        <w:rPr>
          <w:b/>
        </w:rPr>
      </w:pPr>
      <w:r>
        <w:t xml:space="preserve">In your opinion, was the New Deal successful? Why or why not? </w:t>
      </w:r>
      <w:r w:rsidRPr="003873C5">
        <w:rPr>
          <w:b/>
        </w:rPr>
        <w:t>Write you answer on the back</w:t>
      </w:r>
    </w:p>
    <w:p w:rsidR="003873C5" w:rsidRDefault="003873C5" w:rsidP="003873C5">
      <w:proofErr w:type="gramStart"/>
      <w:r>
        <w:t>HW :</w:t>
      </w:r>
      <w:proofErr w:type="gramEnd"/>
      <w:r>
        <w:t xml:space="preserve"> </w:t>
      </w:r>
      <w:r>
        <w:t>Document-Based Essay Question (p. 729 text)</w:t>
      </w:r>
      <w:r>
        <w:t xml:space="preserve"> </w:t>
      </w:r>
      <w:r>
        <w:t xml:space="preserve">Consider the question below &amp; form a thesis statement.  Using examples form Documents 1, 2, 3, &amp; 4, </w:t>
      </w:r>
    </w:p>
    <w:p w:rsidR="003873C5" w:rsidRDefault="003873C5" w:rsidP="003873C5">
      <w:pPr>
        <w:pStyle w:val="ListParagraph"/>
        <w:numPr>
          <w:ilvl w:val="0"/>
          <w:numId w:val="1"/>
        </w:numPr>
      </w:pPr>
      <w:r>
        <w:t xml:space="preserve">create an outline </w:t>
      </w:r>
      <w:r w:rsidR="000974A0">
        <w:t>(you can use the Academic  Essay Outline)</w:t>
      </w:r>
    </w:p>
    <w:p w:rsidR="003873C5" w:rsidRDefault="003873C5" w:rsidP="003873C5">
      <w:pPr>
        <w:pStyle w:val="ListParagraph"/>
        <w:numPr>
          <w:ilvl w:val="0"/>
          <w:numId w:val="1"/>
        </w:numPr>
      </w:pPr>
      <w:proofErr w:type="gramStart"/>
      <w:r>
        <w:t>write</w:t>
      </w:r>
      <w:proofErr w:type="gramEnd"/>
      <w:r w:rsidR="000974A0">
        <w:t xml:space="preserve"> &amp; type &amp; print out</w:t>
      </w:r>
      <w:r>
        <w:t xml:space="preserve"> a short</w:t>
      </w:r>
      <w:r w:rsidR="000974A0">
        <w:t>(4-5 paragraph)</w:t>
      </w:r>
      <w:r>
        <w:t xml:space="preserve"> essay supporting your supporting your </w:t>
      </w:r>
      <w:r w:rsidR="000974A0">
        <w:t>thesis</w:t>
      </w:r>
      <w:bookmarkStart w:id="0" w:name="_GoBack"/>
      <w:bookmarkEnd w:id="0"/>
      <w:r>
        <w:t xml:space="preserve">. </w:t>
      </w:r>
    </w:p>
    <w:p w:rsidR="003873C5" w:rsidRDefault="003873C5" w:rsidP="003873C5">
      <w:r>
        <w:t>How did President Franklin Roosevelt’s personality shape public perceptions of his presidency?</w:t>
      </w:r>
    </w:p>
    <w:p w:rsidR="003873C5" w:rsidRDefault="003873C5"/>
    <w:p w:rsidR="003873C5" w:rsidRDefault="003873C5"/>
    <w:p w:rsidR="003873C5" w:rsidRDefault="003873C5"/>
    <w:sectPr w:rsidR="003873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4ED9"/>
    <w:multiLevelType w:val="hybridMultilevel"/>
    <w:tmpl w:val="47A29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790"/>
    <w:rsid w:val="00076790"/>
    <w:rsid w:val="000974A0"/>
    <w:rsid w:val="003873C5"/>
    <w:rsid w:val="0095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7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6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73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7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6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73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dcterms:created xsi:type="dcterms:W3CDTF">2013-04-03T11:50:00Z</dcterms:created>
  <dcterms:modified xsi:type="dcterms:W3CDTF">2013-04-03T12:15:00Z</dcterms:modified>
</cp:coreProperties>
</file>